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F2BB" w14:textId="77777777" w:rsidR="000B54A9" w:rsidRDefault="000B54A9">
      <w:pPr>
        <w:rPr>
          <w:b/>
          <w:bCs/>
          <w:u w:val="single"/>
        </w:rPr>
      </w:pPr>
    </w:p>
    <w:p w14:paraId="3FB1DBCE" w14:textId="7E82CE31" w:rsidR="00C34829" w:rsidRDefault="00AA23AD">
      <w:r w:rsidRPr="00AA23AD">
        <w:rPr>
          <w:b/>
          <w:bCs/>
          <w:u w:val="single"/>
        </w:rPr>
        <w:t>Watching Others Work</w:t>
      </w:r>
      <w:r>
        <w:t xml:space="preserve"> </w:t>
      </w:r>
    </w:p>
    <w:p w14:paraId="13D3F1F1" w14:textId="71A80501" w:rsidR="004501C6" w:rsidRPr="000B54A9" w:rsidRDefault="004501C6">
      <w:pPr>
        <w:rPr>
          <w:i/>
          <w:iCs/>
        </w:rPr>
      </w:pPr>
      <w:r w:rsidRPr="000B54A9">
        <w:rPr>
          <w:i/>
          <w:iCs/>
        </w:rPr>
        <w:t xml:space="preserve">Watching Others Work is </w:t>
      </w:r>
      <w:r w:rsidR="000B54A9" w:rsidRPr="000B54A9">
        <w:rPr>
          <w:i/>
          <w:iCs/>
        </w:rPr>
        <w:t xml:space="preserve">based on </w:t>
      </w:r>
      <w:r w:rsidRPr="000B54A9">
        <w:rPr>
          <w:i/>
          <w:iCs/>
        </w:rPr>
        <w:t xml:space="preserve">an appreciative model, where we are looking for strategies that are working in the classroom that </w:t>
      </w:r>
      <w:r w:rsidR="000B54A9" w:rsidRPr="000B54A9">
        <w:rPr>
          <w:i/>
          <w:iCs/>
        </w:rPr>
        <w:t>teachers can</w:t>
      </w:r>
      <w:r w:rsidRPr="000B54A9">
        <w:rPr>
          <w:i/>
          <w:iCs/>
        </w:rPr>
        <w:t xml:space="preserve"> implement in </w:t>
      </w:r>
      <w:r w:rsidR="000B54A9" w:rsidRPr="000B54A9">
        <w:rPr>
          <w:i/>
          <w:iCs/>
        </w:rPr>
        <w:t>their own classroom.</w:t>
      </w:r>
      <w:r w:rsidRPr="000B54A9">
        <w:rPr>
          <w:i/>
          <w:iCs/>
        </w:rPr>
        <w:t xml:space="preserve">  </w:t>
      </w:r>
    </w:p>
    <w:p w14:paraId="17587FE3" w14:textId="77777777" w:rsidR="000B54A9" w:rsidRDefault="000B54A9" w:rsidP="000B54A9">
      <w:r w:rsidRPr="000B54A9">
        <w:rPr>
          <w:b/>
          <w:bCs/>
        </w:rPr>
        <w:t>Purpose:</w:t>
      </w:r>
      <w:r>
        <w:t xml:space="preserve"> To consolidate understanding of the components of a literacy program and increase my own literacy toolbox.</w:t>
      </w:r>
    </w:p>
    <w:p w14:paraId="0C926F9E" w14:textId="392EF025" w:rsidR="00AA23AD" w:rsidRPr="000B54A9" w:rsidRDefault="00AA23AD">
      <w:r w:rsidRPr="000B54A9">
        <w:rPr>
          <w:b/>
          <w:bCs/>
        </w:rPr>
        <w:t>Date:</w:t>
      </w:r>
      <w:r w:rsidR="000B54A9">
        <w:rPr>
          <w:b/>
          <w:bCs/>
        </w:rPr>
        <w:t xml:space="preserve">  </w:t>
      </w:r>
    </w:p>
    <w:p w14:paraId="01337059" w14:textId="66A8C1BB" w:rsidR="00AA23AD" w:rsidRPr="000B54A9" w:rsidRDefault="00AA23AD">
      <w:r w:rsidRPr="000B54A9">
        <w:rPr>
          <w:b/>
          <w:bCs/>
        </w:rPr>
        <w:t>Time (15 mins max):</w:t>
      </w:r>
      <w:r w:rsidR="000B54A9">
        <w:rPr>
          <w:b/>
          <w:bCs/>
        </w:rPr>
        <w:t xml:space="preserve"> </w:t>
      </w:r>
    </w:p>
    <w:p w14:paraId="01E03299" w14:textId="58BF9C9F" w:rsidR="004501C6" w:rsidRPr="000B54A9" w:rsidRDefault="004501C6">
      <w:r w:rsidRPr="000B54A9">
        <w:rPr>
          <w:b/>
          <w:bCs/>
        </w:rPr>
        <w:t>Focus Component 1:</w:t>
      </w:r>
      <w:r w:rsidR="000B54A9">
        <w:rPr>
          <w:b/>
          <w:bCs/>
        </w:rPr>
        <w:t xml:space="preserve"> </w:t>
      </w:r>
    </w:p>
    <w:p w14:paraId="0A00E8A1" w14:textId="49E87027" w:rsidR="004501C6" w:rsidRPr="000B54A9" w:rsidRDefault="004501C6">
      <w:r w:rsidRPr="000B54A9">
        <w:rPr>
          <w:b/>
          <w:bCs/>
        </w:rPr>
        <w:t>Focus Component 2:</w:t>
      </w:r>
      <w:r w:rsidR="000B54A9">
        <w:rPr>
          <w:b/>
          <w:bCs/>
        </w:rPr>
        <w:t xml:space="preserve"> </w:t>
      </w:r>
    </w:p>
    <w:p w14:paraId="2DDFF376" w14:textId="038BB962" w:rsidR="000B54A9" w:rsidRDefault="000B54A9">
      <w:pPr>
        <w:rPr>
          <w:b/>
          <w:bCs/>
        </w:rPr>
      </w:pPr>
      <w:r w:rsidRPr="000B54A9">
        <w:rPr>
          <w:b/>
          <w:bCs/>
        </w:rPr>
        <w:t>My r</w:t>
      </w:r>
      <w:r w:rsidR="00AA23AD" w:rsidRPr="000B54A9">
        <w:rPr>
          <w:b/>
          <w:bCs/>
        </w:rPr>
        <w:t>eflections: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54A9" w14:paraId="4BE123B0" w14:textId="77777777" w:rsidTr="000B54A9">
        <w:tc>
          <w:tcPr>
            <w:tcW w:w="4508" w:type="dxa"/>
          </w:tcPr>
          <w:p w14:paraId="0A070046" w14:textId="77777777" w:rsidR="000B54A9" w:rsidRDefault="000B54A9">
            <w:pPr>
              <w:rPr>
                <w:b/>
                <w:bCs/>
              </w:rPr>
            </w:pPr>
            <w:r>
              <w:rPr>
                <w:b/>
                <w:bCs/>
              </w:rPr>
              <w:t>What worked well?</w:t>
            </w:r>
          </w:p>
          <w:p w14:paraId="701DF039" w14:textId="77777777" w:rsidR="000B54A9" w:rsidRDefault="000B54A9">
            <w:pPr>
              <w:rPr>
                <w:b/>
                <w:bCs/>
              </w:rPr>
            </w:pPr>
          </w:p>
          <w:p w14:paraId="55DA1245" w14:textId="77777777" w:rsidR="000B54A9" w:rsidRDefault="000B54A9">
            <w:pPr>
              <w:rPr>
                <w:b/>
                <w:bCs/>
              </w:rPr>
            </w:pPr>
          </w:p>
          <w:p w14:paraId="3B7FEDF6" w14:textId="77777777" w:rsidR="000B54A9" w:rsidRDefault="000B54A9">
            <w:pPr>
              <w:rPr>
                <w:b/>
                <w:bCs/>
              </w:rPr>
            </w:pPr>
          </w:p>
          <w:p w14:paraId="7A06FF91" w14:textId="77777777" w:rsidR="000B54A9" w:rsidRDefault="000B54A9">
            <w:pPr>
              <w:rPr>
                <w:b/>
                <w:bCs/>
              </w:rPr>
            </w:pPr>
          </w:p>
          <w:p w14:paraId="57F000A8" w14:textId="77777777" w:rsidR="000B54A9" w:rsidRDefault="000B54A9">
            <w:pPr>
              <w:rPr>
                <w:b/>
                <w:bCs/>
              </w:rPr>
            </w:pPr>
          </w:p>
          <w:p w14:paraId="58AE668B" w14:textId="77777777" w:rsidR="000B54A9" w:rsidRDefault="000B54A9">
            <w:pPr>
              <w:rPr>
                <w:b/>
                <w:bCs/>
              </w:rPr>
            </w:pPr>
          </w:p>
          <w:p w14:paraId="75909C71" w14:textId="77777777" w:rsidR="000B54A9" w:rsidRDefault="000B54A9">
            <w:pPr>
              <w:rPr>
                <w:b/>
                <w:bCs/>
              </w:rPr>
            </w:pPr>
          </w:p>
          <w:p w14:paraId="5A667289" w14:textId="77777777" w:rsidR="000B54A9" w:rsidRDefault="000B54A9">
            <w:pPr>
              <w:rPr>
                <w:b/>
                <w:bCs/>
              </w:rPr>
            </w:pPr>
          </w:p>
          <w:p w14:paraId="62620104" w14:textId="462B08F1" w:rsidR="000B54A9" w:rsidRDefault="000B54A9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4CDF29B" w14:textId="037DB33B" w:rsidR="000B54A9" w:rsidRDefault="000B54A9">
            <w:pPr>
              <w:rPr>
                <w:b/>
                <w:bCs/>
              </w:rPr>
            </w:pPr>
            <w:r>
              <w:rPr>
                <w:b/>
                <w:bCs/>
              </w:rPr>
              <w:t>What was something new?</w:t>
            </w:r>
          </w:p>
        </w:tc>
      </w:tr>
      <w:tr w:rsidR="000B54A9" w14:paraId="14A4C76B" w14:textId="77777777" w:rsidTr="00B1775A">
        <w:tc>
          <w:tcPr>
            <w:tcW w:w="9016" w:type="dxa"/>
            <w:gridSpan w:val="2"/>
          </w:tcPr>
          <w:p w14:paraId="14D99622" w14:textId="77777777" w:rsidR="000B54A9" w:rsidRDefault="000B54A9">
            <w:pPr>
              <w:rPr>
                <w:b/>
                <w:bCs/>
              </w:rPr>
            </w:pPr>
            <w:r>
              <w:rPr>
                <w:b/>
                <w:bCs/>
              </w:rPr>
              <w:t>What can I implement in my Literacy Block?</w:t>
            </w:r>
          </w:p>
          <w:p w14:paraId="01237E26" w14:textId="77777777" w:rsidR="000B54A9" w:rsidRDefault="000B54A9">
            <w:pPr>
              <w:rPr>
                <w:b/>
                <w:bCs/>
              </w:rPr>
            </w:pPr>
          </w:p>
          <w:p w14:paraId="46D638C3" w14:textId="77777777" w:rsidR="000B54A9" w:rsidRDefault="000B54A9">
            <w:pPr>
              <w:rPr>
                <w:b/>
                <w:bCs/>
              </w:rPr>
            </w:pPr>
          </w:p>
          <w:p w14:paraId="432A2377" w14:textId="77777777" w:rsidR="000B54A9" w:rsidRDefault="000B54A9">
            <w:pPr>
              <w:rPr>
                <w:b/>
                <w:bCs/>
              </w:rPr>
            </w:pPr>
          </w:p>
          <w:p w14:paraId="768C042F" w14:textId="77777777" w:rsidR="000B54A9" w:rsidRDefault="000B54A9">
            <w:pPr>
              <w:rPr>
                <w:b/>
                <w:bCs/>
              </w:rPr>
            </w:pPr>
          </w:p>
          <w:p w14:paraId="596EBDEA" w14:textId="77777777" w:rsidR="000B54A9" w:rsidRDefault="000B54A9">
            <w:pPr>
              <w:rPr>
                <w:b/>
                <w:bCs/>
              </w:rPr>
            </w:pPr>
          </w:p>
          <w:p w14:paraId="19280B54" w14:textId="77777777" w:rsidR="000B54A9" w:rsidRDefault="000B54A9">
            <w:pPr>
              <w:rPr>
                <w:b/>
                <w:bCs/>
              </w:rPr>
            </w:pPr>
          </w:p>
          <w:p w14:paraId="6B40164F" w14:textId="2F1722EB" w:rsidR="000B54A9" w:rsidRDefault="000B54A9">
            <w:pPr>
              <w:rPr>
                <w:b/>
                <w:bCs/>
              </w:rPr>
            </w:pPr>
          </w:p>
        </w:tc>
      </w:tr>
    </w:tbl>
    <w:p w14:paraId="2555FBD1" w14:textId="77777777" w:rsidR="000B54A9" w:rsidRDefault="000B54A9" w:rsidP="00AA23AD">
      <w:pPr>
        <w:pBdr>
          <w:bottom w:val="dotted" w:sz="24" w:space="1" w:color="auto"/>
        </w:pBdr>
      </w:pPr>
    </w:p>
    <w:p w14:paraId="0EBB155C" w14:textId="45BB6428" w:rsidR="00AA23AD" w:rsidRDefault="000B54A9" w:rsidP="00AA23AD">
      <w:r w:rsidRPr="000B54A9">
        <w:rPr>
          <w:noProof/>
        </w:rPr>
        <w:drawing>
          <wp:anchor distT="0" distB="0" distL="114300" distR="114300" simplePos="0" relativeHeight="251658240" behindDoc="0" locked="0" layoutInCell="1" allowOverlap="1" wp14:anchorId="40FE29AC" wp14:editId="6EAF9F08">
            <wp:simplePos x="0" y="0"/>
            <wp:positionH relativeFrom="column">
              <wp:posOffset>0</wp:posOffset>
            </wp:positionH>
            <wp:positionV relativeFrom="paragraph">
              <wp:posOffset>-2735</wp:posOffset>
            </wp:positionV>
            <wp:extent cx="2609557" cy="920087"/>
            <wp:effectExtent l="0" t="0" r="635" b="0"/>
            <wp:wrapSquare wrapText="bothSides"/>
            <wp:docPr id="1447156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15626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57" cy="920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9B368" w14:textId="14C2A513" w:rsidR="00AA23AD" w:rsidRDefault="00AA23AD" w:rsidP="00AA23AD">
      <w:r>
        <w:t xml:space="preserve">Thanks for allowing me to visit your class. </w:t>
      </w:r>
    </w:p>
    <w:p w14:paraId="094BEA48" w14:textId="7656FDD9" w:rsidR="00AA23AD" w:rsidRDefault="00AA23AD" w:rsidP="00AA23AD">
      <w:r>
        <w:t>The gold</w:t>
      </w:r>
      <w:r w:rsidR="000B54A9">
        <w:t xml:space="preserve"> dust</w:t>
      </w:r>
      <w:r>
        <w:t xml:space="preserve"> I found in your lesson was</w:t>
      </w:r>
    </w:p>
    <w:p w14:paraId="236815A3" w14:textId="77777777" w:rsidR="000B54A9" w:rsidRDefault="000B54A9" w:rsidP="00AA23AD"/>
    <w:p w14:paraId="2F8C93C4" w14:textId="0D6F96EE" w:rsidR="00AA23AD" w:rsidRDefault="000B54A9" w:rsidP="00922F1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A23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51268" w14:textId="77777777" w:rsidR="000B54A9" w:rsidRDefault="000B54A9" w:rsidP="000B54A9">
      <w:pPr>
        <w:spacing w:after="0" w:line="240" w:lineRule="auto"/>
      </w:pPr>
      <w:r>
        <w:separator/>
      </w:r>
    </w:p>
  </w:endnote>
  <w:endnote w:type="continuationSeparator" w:id="0">
    <w:p w14:paraId="3C863251" w14:textId="77777777" w:rsidR="000B54A9" w:rsidRDefault="000B54A9" w:rsidP="000B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FFF5" w14:textId="77777777" w:rsidR="000B54A9" w:rsidRDefault="000B54A9" w:rsidP="000B54A9">
      <w:pPr>
        <w:spacing w:after="0" w:line="240" w:lineRule="auto"/>
      </w:pPr>
      <w:r>
        <w:separator/>
      </w:r>
    </w:p>
  </w:footnote>
  <w:footnote w:type="continuationSeparator" w:id="0">
    <w:p w14:paraId="0204B447" w14:textId="77777777" w:rsidR="000B54A9" w:rsidRDefault="000B54A9" w:rsidP="000B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E062" w14:textId="6F8A1589" w:rsidR="001C1B55" w:rsidRPr="003C0069" w:rsidRDefault="001154B3" w:rsidP="001C1B55">
    <w:pPr>
      <w:pStyle w:val="Header"/>
      <w:jc w:val="both"/>
    </w:pPr>
    <w:r w:rsidRPr="003C0069">
      <w:rPr>
        <w:noProof/>
      </w:rPr>
      <w:drawing>
        <wp:anchor distT="0" distB="0" distL="114300" distR="114300" simplePos="0" relativeHeight="251660288" behindDoc="0" locked="0" layoutInCell="1" allowOverlap="1" wp14:anchorId="03D39808" wp14:editId="2298A9FA">
          <wp:simplePos x="0" y="0"/>
          <wp:positionH relativeFrom="column">
            <wp:posOffset>3755985</wp:posOffset>
          </wp:positionH>
          <wp:positionV relativeFrom="paragraph">
            <wp:posOffset>-148759</wp:posOffset>
          </wp:positionV>
          <wp:extent cx="2362835" cy="451485"/>
          <wp:effectExtent l="0" t="0" r="0" b="5715"/>
          <wp:wrapSquare wrapText="bothSides"/>
          <wp:docPr id="365886018" name="Picture 21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B87E7F9-8A35-2946-96B8-85F70120C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86018" name="Picture 21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BB87E7F9-8A35-2946-96B8-85F70120C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83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B55" w:rsidRPr="003C0069">
      <w:rPr>
        <w:noProof/>
      </w:rPr>
      <w:drawing>
        <wp:anchor distT="0" distB="0" distL="114300" distR="114300" simplePos="0" relativeHeight="251657216" behindDoc="0" locked="0" layoutInCell="1" allowOverlap="1" wp14:anchorId="0FCFDA29" wp14:editId="33F1001B">
          <wp:simplePos x="0" y="0"/>
          <wp:positionH relativeFrom="column">
            <wp:posOffset>6822977</wp:posOffset>
          </wp:positionH>
          <wp:positionV relativeFrom="paragraph">
            <wp:posOffset>-105410</wp:posOffset>
          </wp:positionV>
          <wp:extent cx="2363372" cy="451785"/>
          <wp:effectExtent l="0" t="0" r="0" b="5715"/>
          <wp:wrapSquare wrapText="bothSides"/>
          <wp:docPr id="22" name="Picture 21">
            <a:extLst xmlns:a="http://schemas.openxmlformats.org/drawingml/2006/main">
              <a:ext uri="{FF2B5EF4-FFF2-40B4-BE49-F238E27FC236}">
                <a16:creationId xmlns:a16="http://schemas.microsoft.com/office/drawing/2014/main" id="{BB87E7F9-8A35-2946-96B8-85F70120C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BB87E7F9-8A35-2946-96B8-85F70120C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372" cy="45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B55" w:rsidRPr="003C0069">
      <w:rPr>
        <w:i/>
        <w:iCs/>
      </w:rPr>
      <w:t xml:space="preserve"> </w:t>
    </w:r>
    <w:r>
      <w:rPr>
        <w:i/>
        <w:iCs/>
      </w:rPr>
      <w:t>Watching Others Work Tool</w:t>
    </w:r>
  </w:p>
  <w:p w14:paraId="7EF82F9C" w14:textId="5F7781D8" w:rsidR="000B54A9" w:rsidRDefault="000B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0A2A"/>
    <w:multiLevelType w:val="hybridMultilevel"/>
    <w:tmpl w:val="6DBAF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95F"/>
    <w:multiLevelType w:val="hybridMultilevel"/>
    <w:tmpl w:val="04EC19E8"/>
    <w:lvl w:ilvl="0" w:tplc="C5A49F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8226">
    <w:abstractNumId w:val="1"/>
  </w:num>
  <w:num w:numId="2" w16cid:durableId="39494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AD"/>
    <w:rsid w:val="000B54A9"/>
    <w:rsid w:val="001154B3"/>
    <w:rsid w:val="001C1B55"/>
    <w:rsid w:val="004501C6"/>
    <w:rsid w:val="00850880"/>
    <w:rsid w:val="00922F1F"/>
    <w:rsid w:val="00960DDE"/>
    <w:rsid w:val="00970AF3"/>
    <w:rsid w:val="00AA23AD"/>
    <w:rsid w:val="00C1586A"/>
    <w:rsid w:val="00C34829"/>
    <w:rsid w:val="00E060EE"/>
    <w:rsid w:val="00F4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38EFF"/>
  <w15:chartTrackingRefBased/>
  <w15:docId w15:val="{2F8FD3D9-E533-415B-9B11-C509A55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3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A9"/>
  </w:style>
  <w:style w:type="paragraph" w:styleId="Footer">
    <w:name w:val="footer"/>
    <w:basedOn w:val="Normal"/>
    <w:link w:val="FooterChar"/>
    <w:uiPriority w:val="99"/>
    <w:unhideWhenUsed/>
    <w:rsid w:val="000B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A9"/>
  </w:style>
  <w:style w:type="table" w:styleId="TableGrid">
    <w:name w:val="Table Grid"/>
    <w:basedOn w:val="TableNormal"/>
    <w:uiPriority w:val="39"/>
    <w:rsid w:val="000B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2</cp:revision>
  <cp:lastPrinted>2024-06-18T22:44:00Z</cp:lastPrinted>
  <dcterms:created xsi:type="dcterms:W3CDTF">2024-06-18T22:44:00Z</dcterms:created>
  <dcterms:modified xsi:type="dcterms:W3CDTF">2024-06-18T22:44:00Z</dcterms:modified>
</cp:coreProperties>
</file>